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8CF" w:rsidRPr="009D78CF" w:rsidRDefault="009D78CF">
      <w:pPr>
        <w:rPr>
          <w:b/>
          <w:sz w:val="24"/>
          <w:szCs w:val="24"/>
        </w:rPr>
      </w:pPr>
      <w:r w:rsidRPr="009D78CF"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  <w:t>Komplexní pozemková úprava v k.ú. Kunějov</w:t>
      </w:r>
    </w:p>
    <w:tbl>
      <w:tblPr>
        <w:tblW w:w="9436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463"/>
        <w:gridCol w:w="8973"/>
      </w:tblGrid>
      <w:tr w:rsidR="00D97130" w:rsidRPr="00D97130" w:rsidTr="00D97130">
        <w:trPr>
          <w:trHeight w:val="300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7130" w:rsidRPr="00D97130" w:rsidRDefault="00D97130" w:rsidP="00D971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8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7130" w:rsidRPr="00D97130" w:rsidRDefault="00D97130" w:rsidP="00D971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9713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Seznam dotčených orgánů státní správy a správců sítí</w:t>
            </w:r>
          </w:p>
        </w:tc>
      </w:tr>
      <w:tr w:rsidR="00D97130" w:rsidRPr="00D97130" w:rsidTr="00D97130">
        <w:trPr>
          <w:trHeight w:val="300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7130" w:rsidRPr="00D97130" w:rsidRDefault="00D97130" w:rsidP="00D971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8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7130" w:rsidRPr="00D97130" w:rsidRDefault="00D97130" w:rsidP="00D971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9713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Komplexní pozemková úprava v k.ú. Kunějov</w:t>
            </w:r>
          </w:p>
        </w:tc>
      </w:tr>
      <w:tr w:rsidR="00D97130" w:rsidRPr="00D97130" w:rsidTr="004652C1">
        <w:trPr>
          <w:trHeight w:val="300"/>
        </w:trPr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7130" w:rsidRPr="00D97130" w:rsidRDefault="00D97130" w:rsidP="00D971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89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7130" w:rsidRPr="00D97130" w:rsidRDefault="00D97130" w:rsidP="00D971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D97130" w:rsidRPr="00D97130" w:rsidTr="004652C1">
        <w:trPr>
          <w:trHeight w:val="300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 w:themeFill="background1" w:themeFillShade="A6"/>
            <w:noWrap/>
            <w:vAlign w:val="bottom"/>
            <w:hideMark/>
          </w:tcPr>
          <w:p w:rsidR="00D97130" w:rsidRPr="00D97130" w:rsidRDefault="00D97130" w:rsidP="00D971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9713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č.</w:t>
            </w:r>
          </w:p>
        </w:tc>
        <w:tc>
          <w:tcPr>
            <w:tcW w:w="8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 w:themeFill="background1" w:themeFillShade="A6"/>
            <w:noWrap/>
            <w:vAlign w:val="bottom"/>
            <w:hideMark/>
          </w:tcPr>
          <w:p w:rsidR="00D97130" w:rsidRPr="00D97130" w:rsidRDefault="00D97130" w:rsidP="00D971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9713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název organizace</w:t>
            </w:r>
          </w:p>
        </w:tc>
      </w:tr>
      <w:tr w:rsidR="00D97130" w:rsidRPr="00D97130" w:rsidTr="00D97130">
        <w:trPr>
          <w:trHeight w:val="30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130" w:rsidRPr="00D97130" w:rsidRDefault="00D97130" w:rsidP="00D971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9713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8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130" w:rsidRPr="00D97130" w:rsidRDefault="00D97130" w:rsidP="00D971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9713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</w:t>
            </w:r>
            <w:r w:rsidR="004652C1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OPK</w:t>
            </w:r>
          </w:p>
        </w:tc>
      </w:tr>
      <w:tr w:rsidR="00D97130" w:rsidRPr="00D97130" w:rsidTr="00D97130">
        <w:trPr>
          <w:trHeight w:val="30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130" w:rsidRPr="00D97130" w:rsidRDefault="00D97130" w:rsidP="00D971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9713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8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130" w:rsidRPr="00D97130" w:rsidRDefault="004652C1" w:rsidP="00D971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04A7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bvodní báňský úřad pro území krajů Plzeňského a Jihočeského</w:t>
            </w:r>
          </w:p>
        </w:tc>
      </w:tr>
      <w:tr w:rsidR="00D97130" w:rsidRPr="00D97130" w:rsidTr="00D97130">
        <w:trPr>
          <w:trHeight w:val="30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130" w:rsidRPr="00D97130" w:rsidRDefault="00D97130" w:rsidP="00D971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9713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8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130" w:rsidRPr="00D97130" w:rsidRDefault="00D97130" w:rsidP="00D971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9713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ČEPRO, a.s.</w:t>
            </w:r>
          </w:p>
        </w:tc>
      </w:tr>
      <w:tr w:rsidR="00D97130" w:rsidRPr="00D97130" w:rsidTr="00D97130">
        <w:trPr>
          <w:trHeight w:val="30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130" w:rsidRPr="00D97130" w:rsidRDefault="00D97130" w:rsidP="00D971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9713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8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130" w:rsidRPr="00D97130" w:rsidRDefault="00D97130" w:rsidP="00D971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9713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Česká geologická služba</w:t>
            </w:r>
          </w:p>
        </w:tc>
      </w:tr>
      <w:tr w:rsidR="00D97130" w:rsidRPr="00D97130" w:rsidTr="00D97130">
        <w:trPr>
          <w:trHeight w:val="30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130" w:rsidRPr="00D97130" w:rsidRDefault="00D97130" w:rsidP="00D971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9713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8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130" w:rsidRPr="00D97130" w:rsidRDefault="00D97130" w:rsidP="00D971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9713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Český telekomunikační úřad</w:t>
            </w:r>
          </w:p>
        </w:tc>
      </w:tr>
      <w:tr w:rsidR="00D97130" w:rsidRPr="00D97130" w:rsidTr="00D97130">
        <w:trPr>
          <w:trHeight w:val="30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130" w:rsidRPr="00D97130" w:rsidRDefault="00D97130" w:rsidP="00D971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9713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6</w:t>
            </w:r>
          </w:p>
        </w:tc>
        <w:tc>
          <w:tcPr>
            <w:tcW w:w="8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130" w:rsidRPr="00D97130" w:rsidRDefault="00D97130" w:rsidP="00D971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9713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Diamo, státní podnik</w:t>
            </w:r>
          </w:p>
        </w:tc>
      </w:tr>
      <w:tr w:rsidR="00D97130" w:rsidRPr="00D97130" w:rsidTr="00D97130">
        <w:trPr>
          <w:trHeight w:val="30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130" w:rsidRPr="00D97130" w:rsidRDefault="00D97130" w:rsidP="00D971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9713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7</w:t>
            </w:r>
          </w:p>
        </w:tc>
        <w:tc>
          <w:tcPr>
            <w:tcW w:w="8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130" w:rsidRPr="00D97130" w:rsidRDefault="00D97130" w:rsidP="00D971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9713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E.ON Česká republika s.r.o.</w:t>
            </w:r>
          </w:p>
        </w:tc>
      </w:tr>
      <w:tr w:rsidR="00D97130" w:rsidRPr="00D97130" w:rsidTr="00D97130">
        <w:trPr>
          <w:trHeight w:val="30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130" w:rsidRPr="00D97130" w:rsidRDefault="00D97130" w:rsidP="00D971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9713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8</w:t>
            </w:r>
          </w:p>
        </w:tc>
        <w:tc>
          <w:tcPr>
            <w:tcW w:w="8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130" w:rsidRPr="00D97130" w:rsidRDefault="00D97130" w:rsidP="00D971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9713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E.ON Česká republika s.r.o. distribuce plynu</w:t>
            </w:r>
          </w:p>
        </w:tc>
      </w:tr>
      <w:tr w:rsidR="00D97130" w:rsidRPr="00D97130" w:rsidTr="00D97130">
        <w:trPr>
          <w:trHeight w:val="30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130" w:rsidRPr="00D97130" w:rsidRDefault="00D97130" w:rsidP="00D971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9713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9</w:t>
            </w:r>
          </w:p>
        </w:tc>
        <w:tc>
          <w:tcPr>
            <w:tcW w:w="8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130" w:rsidRPr="00D97130" w:rsidRDefault="00D97130" w:rsidP="00D971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9713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Hasičský záchranný sbor Jihočeského kraje</w:t>
            </w:r>
          </w:p>
        </w:tc>
      </w:tr>
      <w:tr w:rsidR="00D97130" w:rsidRPr="00D97130" w:rsidTr="00D97130">
        <w:trPr>
          <w:trHeight w:val="30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130" w:rsidRPr="00D97130" w:rsidRDefault="00D97130" w:rsidP="00D971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9713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10</w:t>
            </w:r>
          </w:p>
        </w:tc>
        <w:tc>
          <w:tcPr>
            <w:tcW w:w="8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130" w:rsidRPr="00D97130" w:rsidRDefault="00D97130" w:rsidP="00D971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9713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Katastrální úřad pro Jihočeský kraj, Katastrální pracoviště Jindřichův Hradec</w:t>
            </w:r>
          </w:p>
        </w:tc>
      </w:tr>
      <w:tr w:rsidR="00D97130" w:rsidRPr="00D97130" w:rsidTr="00D97130">
        <w:trPr>
          <w:trHeight w:val="30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130" w:rsidRPr="00D97130" w:rsidRDefault="00D97130" w:rsidP="00D971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9713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11</w:t>
            </w:r>
          </w:p>
        </w:tc>
        <w:tc>
          <w:tcPr>
            <w:tcW w:w="8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130" w:rsidRPr="00D97130" w:rsidRDefault="00D97130" w:rsidP="00D971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9713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Krajská hygienická stanice</w:t>
            </w:r>
          </w:p>
        </w:tc>
      </w:tr>
      <w:tr w:rsidR="00D97130" w:rsidRPr="00D97130" w:rsidTr="00D97130">
        <w:trPr>
          <w:trHeight w:val="30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130" w:rsidRPr="00D97130" w:rsidRDefault="00D97130" w:rsidP="00D971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9713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12</w:t>
            </w:r>
          </w:p>
        </w:tc>
        <w:tc>
          <w:tcPr>
            <w:tcW w:w="8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130" w:rsidRPr="00D97130" w:rsidRDefault="00D97130" w:rsidP="00D971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9713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Krajské ředitelství policie, Dopravní inspektorát</w:t>
            </w:r>
          </w:p>
        </w:tc>
      </w:tr>
      <w:tr w:rsidR="00D97130" w:rsidRPr="00D97130" w:rsidTr="00D97130">
        <w:trPr>
          <w:trHeight w:val="30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130" w:rsidRPr="00D97130" w:rsidRDefault="00D97130" w:rsidP="00D971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9713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13</w:t>
            </w:r>
          </w:p>
        </w:tc>
        <w:tc>
          <w:tcPr>
            <w:tcW w:w="8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130" w:rsidRPr="00D97130" w:rsidRDefault="004652C1" w:rsidP="00D971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652C1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Krajský úřad Jihočeského kraje</w:t>
            </w:r>
            <w:r w:rsidR="00D97130" w:rsidRPr="00D9713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, odbor kultury a památkové péče</w:t>
            </w:r>
          </w:p>
        </w:tc>
      </w:tr>
      <w:tr w:rsidR="00D97130" w:rsidRPr="00D97130" w:rsidTr="00D97130">
        <w:trPr>
          <w:trHeight w:val="30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130" w:rsidRPr="00D97130" w:rsidRDefault="00D97130" w:rsidP="00D971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9713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14</w:t>
            </w:r>
          </w:p>
        </w:tc>
        <w:tc>
          <w:tcPr>
            <w:tcW w:w="8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130" w:rsidRPr="00D97130" w:rsidRDefault="004652C1" w:rsidP="00D971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652C1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Krajský úřad Jihočeského kraje</w:t>
            </w:r>
            <w:r w:rsidR="00D97130" w:rsidRPr="00D9713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, odbor regionálního rozvoje, územního plánování, stavebního řádu a investic</w:t>
            </w:r>
          </w:p>
        </w:tc>
      </w:tr>
      <w:tr w:rsidR="00D97130" w:rsidRPr="00D97130" w:rsidTr="00D97130">
        <w:trPr>
          <w:trHeight w:val="30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130" w:rsidRPr="00D97130" w:rsidRDefault="00D97130" w:rsidP="00D971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9713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15</w:t>
            </w:r>
          </w:p>
        </w:tc>
        <w:tc>
          <w:tcPr>
            <w:tcW w:w="8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130" w:rsidRPr="00D97130" w:rsidRDefault="004652C1" w:rsidP="00D971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Krajský úřad </w:t>
            </w:r>
            <w:r w:rsidRPr="00404A7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J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ihočeského kraje</w:t>
            </w:r>
            <w:r w:rsidR="00D97130" w:rsidRPr="00D9713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, odbor životního prostředí, zemědělství a lesnictví</w:t>
            </w:r>
          </w:p>
        </w:tc>
      </w:tr>
      <w:tr w:rsidR="00D97130" w:rsidRPr="00D97130" w:rsidTr="00D97130">
        <w:trPr>
          <w:trHeight w:val="30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130" w:rsidRPr="00D97130" w:rsidRDefault="00D97130" w:rsidP="00D971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9713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16</w:t>
            </w:r>
          </w:p>
        </w:tc>
        <w:tc>
          <w:tcPr>
            <w:tcW w:w="8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130" w:rsidRPr="00D97130" w:rsidRDefault="00D97130" w:rsidP="00D971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9713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Lesy ČR, s.p.; Správa toků - oblast povodí Vltavy</w:t>
            </w:r>
          </w:p>
        </w:tc>
      </w:tr>
      <w:tr w:rsidR="00D97130" w:rsidRPr="00D97130" w:rsidTr="00D97130">
        <w:trPr>
          <w:trHeight w:val="30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130" w:rsidRPr="00D97130" w:rsidRDefault="00D97130" w:rsidP="00D971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9713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17</w:t>
            </w:r>
          </w:p>
        </w:tc>
        <w:tc>
          <w:tcPr>
            <w:tcW w:w="8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130" w:rsidRPr="00D97130" w:rsidRDefault="00D97130" w:rsidP="00D971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9713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Městský úřad Jindřichův Hradec, Odbor rozvoje - oddělení památkové péče</w:t>
            </w:r>
          </w:p>
        </w:tc>
      </w:tr>
      <w:tr w:rsidR="00D97130" w:rsidRPr="00D97130" w:rsidTr="00D97130">
        <w:trPr>
          <w:trHeight w:val="30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130" w:rsidRPr="00D97130" w:rsidRDefault="00D97130" w:rsidP="00D971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9713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18</w:t>
            </w:r>
          </w:p>
        </w:tc>
        <w:tc>
          <w:tcPr>
            <w:tcW w:w="8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130" w:rsidRPr="00D97130" w:rsidRDefault="00D97130" w:rsidP="00D971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9713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Městský úřad Jindřichův Hradec, odbor životního prostředí</w:t>
            </w:r>
          </w:p>
        </w:tc>
      </w:tr>
      <w:tr w:rsidR="00D97130" w:rsidRPr="00D97130" w:rsidTr="00D97130">
        <w:trPr>
          <w:trHeight w:val="30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130" w:rsidRPr="00D97130" w:rsidRDefault="00D97130" w:rsidP="00D971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9713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19</w:t>
            </w:r>
          </w:p>
        </w:tc>
        <w:tc>
          <w:tcPr>
            <w:tcW w:w="8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130" w:rsidRPr="00D97130" w:rsidRDefault="00D97130" w:rsidP="00D971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9713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Městský úřad Jindřichův Hradec, oddělení územního plánování</w:t>
            </w:r>
          </w:p>
        </w:tc>
      </w:tr>
      <w:tr w:rsidR="00D97130" w:rsidRPr="00D97130" w:rsidTr="00D97130">
        <w:trPr>
          <w:trHeight w:val="30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130" w:rsidRPr="00D97130" w:rsidRDefault="00D97130" w:rsidP="00D971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9713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20</w:t>
            </w:r>
          </w:p>
        </w:tc>
        <w:tc>
          <w:tcPr>
            <w:tcW w:w="8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130" w:rsidRPr="00D97130" w:rsidRDefault="004652C1" w:rsidP="00D971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Ministerstvo obrany </w:t>
            </w:r>
            <w:r w:rsidRPr="00A54FA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ČR, 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ekce ekonomická a majetková</w:t>
            </w:r>
          </w:p>
        </w:tc>
      </w:tr>
      <w:tr w:rsidR="00D97130" w:rsidRPr="00D97130" w:rsidTr="00D97130">
        <w:trPr>
          <w:trHeight w:val="30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130" w:rsidRPr="00D97130" w:rsidRDefault="00D97130" w:rsidP="00D971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9713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21</w:t>
            </w:r>
          </w:p>
        </w:tc>
        <w:tc>
          <w:tcPr>
            <w:tcW w:w="8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130" w:rsidRPr="00D97130" w:rsidRDefault="00D97130" w:rsidP="00D971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9713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NET4GAS, s.r.o.</w:t>
            </w:r>
          </w:p>
        </w:tc>
      </w:tr>
      <w:tr w:rsidR="00D97130" w:rsidRPr="00D97130" w:rsidTr="00D97130">
        <w:trPr>
          <w:trHeight w:val="30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130" w:rsidRPr="00D97130" w:rsidRDefault="00D97130" w:rsidP="00D971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9713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22</w:t>
            </w:r>
          </w:p>
        </w:tc>
        <w:tc>
          <w:tcPr>
            <w:tcW w:w="8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130" w:rsidRPr="00D97130" w:rsidRDefault="00D97130" w:rsidP="00D971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9713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O2 Czech republic a.s.</w:t>
            </w:r>
          </w:p>
        </w:tc>
      </w:tr>
      <w:tr w:rsidR="00D97130" w:rsidRPr="00D97130" w:rsidTr="00D97130">
        <w:trPr>
          <w:trHeight w:val="30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130" w:rsidRPr="00D97130" w:rsidRDefault="00D97130" w:rsidP="00D971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9713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23</w:t>
            </w:r>
          </w:p>
        </w:tc>
        <w:tc>
          <w:tcPr>
            <w:tcW w:w="8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130" w:rsidRPr="00D97130" w:rsidRDefault="00D97130" w:rsidP="00D971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9713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Povodí Vltavy, státní podnik</w:t>
            </w:r>
          </w:p>
        </w:tc>
      </w:tr>
      <w:tr w:rsidR="00D97130" w:rsidRPr="00D97130" w:rsidTr="00D97130">
        <w:trPr>
          <w:trHeight w:val="30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130" w:rsidRPr="00D97130" w:rsidRDefault="00D97130" w:rsidP="00D971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9713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24</w:t>
            </w:r>
          </w:p>
        </w:tc>
        <w:tc>
          <w:tcPr>
            <w:tcW w:w="8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130" w:rsidRPr="00D97130" w:rsidRDefault="00D97130" w:rsidP="00D971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9713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Správa  a údržba silnic Jihočeského kraje</w:t>
            </w:r>
          </w:p>
        </w:tc>
      </w:tr>
      <w:tr w:rsidR="00D97130" w:rsidRPr="00D97130" w:rsidTr="00D97130">
        <w:trPr>
          <w:trHeight w:val="30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130" w:rsidRPr="00D97130" w:rsidRDefault="00D97130" w:rsidP="00D971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9713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25</w:t>
            </w:r>
          </w:p>
        </w:tc>
        <w:tc>
          <w:tcPr>
            <w:tcW w:w="8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130" w:rsidRPr="00D97130" w:rsidRDefault="00D97130" w:rsidP="00D971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9713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T- mobile Czech Republic a.s.</w:t>
            </w:r>
          </w:p>
        </w:tc>
      </w:tr>
      <w:tr w:rsidR="00D97130" w:rsidRPr="00D97130" w:rsidTr="00D97130">
        <w:trPr>
          <w:trHeight w:val="30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130" w:rsidRPr="00D97130" w:rsidRDefault="00D97130" w:rsidP="00D971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9713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26</w:t>
            </w:r>
          </w:p>
        </w:tc>
        <w:tc>
          <w:tcPr>
            <w:tcW w:w="8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130" w:rsidRPr="00D97130" w:rsidRDefault="00D97130" w:rsidP="00D971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9713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Vodafone Czech Republic a.s. </w:t>
            </w:r>
          </w:p>
        </w:tc>
      </w:tr>
      <w:tr w:rsidR="00D97130" w:rsidRPr="00D97130" w:rsidTr="00D97130">
        <w:trPr>
          <w:trHeight w:val="30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130" w:rsidRPr="00D97130" w:rsidRDefault="00D97130" w:rsidP="00D971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9713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27</w:t>
            </w:r>
          </w:p>
        </w:tc>
        <w:tc>
          <w:tcPr>
            <w:tcW w:w="8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130" w:rsidRPr="00D97130" w:rsidRDefault="00D97130" w:rsidP="00D971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9713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ČEPS, a.s.</w:t>
            </w:r>
          </w:p>
        </w:tc>
      </w:tr>
    </w:tbl>
    <w:p w:rsidR="009D78CF" w:rsidRDefault="009D78CF"/>
    <w:sectPr w:rsidR="009D78CF" w:rsidSect="00F36D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D78CF"/>
    <w:rsid w:val="000E4E57"/>
    <w:rsid w:val="001C6822"/>
    <w:rsid w:val="004652C1"/>
    <w:rsid w:val="005C0E26"/>
    <w:rsid w:val="00784F01"/>
    <w:rsid w:val="008B1573"/>
    <w:rsid w:val="0091476F"/>
    <w:rsid w:val="009A695B"/>
    <w:rsid w:val="009D78CF"/>
    <w:rsid w:val="00B344C2"/>
    <w:rsid w:val="00D97130"/>
    <w:rsid w:val="00F36D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36D5C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16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0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204</Words>
  <Characters>1208</Characters>
  <Application>Microsoft Office Word</Application>
  <DocSecurity>0</DocSecurity>
  <Lines>10</Lines>
  <Paragraphs>2</Paragraphs>
  <ScaleCrop>false</ScaleCrop>
  <Company/>
  <LinksUpToDate>false</LinksUpToDate>
  <CharactersWithSpaces>1410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Ludmila Podracká</dc:creator>
  <cp:lastModifiedBy>Ludmila Podracká</cp:lastModifiedBy>
  <cp:revision>6</cp:revision>
  <cp:lastPrinted>2015-04-24T12:31:00Z</cp:lastPrinted>
  <dcterms:created xsi:type="dcterms:W3CDTF">2015-04-24T12:27:00Z</dcterms:created>
  <dcterms:modified xsi:type="dcterms:W3CDTF">2015-06-04T10:40:00Z</dcterms:modified>
</cp:coreProperties>
</file>